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28"/>
        </w:rPr>
      </w:pPr>
      <w:r>
        <w:rPr>
          <w:sz w:val="28"/>
        </w:rPr>
        <w:t>Информация о наличии диетического меню в образовательной организации.</w:t>
      </w:r>
    </w:p>
    <w:p>
      <w:pPr>
        <w:rPr>
          <w:sz w:val="28"/>
        </w:rPr>
      </w:pPr>
      <w:r>
        <w:rPr>
          <w:sz w:val="28"/>
        </w:rPr>
        <w:t>Диетичес</w:t>
      </w:r>
      <w:r>
        <w:rPr>
          <w:sz w:val="28"/>
        </w:rPr>
        <w:t>кое меню в школе не предусмотрено.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sharapudin</dc:creator>
  <cp:lastModifiedBy>sharapudin</cp:lastModifiedBy>
</cp:coreProperties>
</file>